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491E" w14:textId="34E5D9F0" w:rsidR="00074C1A" w:rsidRDefault="00074C1A" w:rsidP="00074C1A">
      <w:pPr>
        <w:pStyle w:val="NormalWeb"/>
        <w:shd w:val="clear" w:color="auto" w:fill="FFFFFF"/>
        <w:rPr>
          <w:rFonts w:ascii="Tahoma" w:hAnsi="Tahoma" w:cs="Tahoma"/>
          <w:b/>
          <w:bCs/>
          <w:color w:val="000000"/>
          <w:sz w:val="40"/>
          <w:szCs w:val="40"/>
          <w:u w:val="single"/>
        </w:rPr>
      </w:pPr>
      <w:r w:rsidRPr="00074C1A">
        <w:rPr>
          <w:rFonts w:ascii="Tahoma" w:hAnsi="Tahoma" w:cs="Tahoma"/>
          <w:b/>
          <w:bCs/>
          <w:color w:val="000000"/>
          <w:sz w:val="40"/>
          <w:szCs w:val="40"/>
          <w:u w:val="single"/>
        </w:rPr>
        <w:t>Video Message of the Holy Father</w:t>
      </w:r>
      <w:r>
        <w:rPr>
          <w:rFonts w:ascii="Tahoma" w:hAnsi="Tahoma" w:cs="Tahoma"/>
          <w:b/>
          <w:bCs/>
          <w:color w:val="000000"/>
          <w:sz w:val="40"/>
          <w:szCs w:val="40"/>
          <w:u w:val="single"/>
        </w:rPr>
        <w:t xml:space="preserve"> – May 2024</w:t>
      </w:r>
    </w:p>
    <w:p w14:paraId="581AF324" w14:textId="77777777" w:rsidR="00074C1A" w:rsidRPr="00074C1A" w:rsidRDefault="00074C1A" w:rsidP="00074C1A">
      <w:pPr>
        <w:pStyle w:val="NormalWeb"/>
        <w:shd w:val="clear" w:color="auto" w:fill="FFFFFF"/>
        <w:rPr>
          <w:rFonts w:ascii="Tahoma" w:hAnsi="Tahoma" w:cs="Tahoma"/>
          <w:color w:val="000000"/>
          <w:sz w:val="40"/>
          <w:szCs w:val="40"/>
        </w:rPr>
      </w:pPr>
    </w:p>
    <w:p w14:paraId="1F2BCCE2" w14:textId="77777777" w:rsidR="00074C1A" w:rsidRPr="00074C1A" w:rsidRDefault="00074C1A" w:rsidP="00074C1A">
      <w:pPr>
        <w:pStyle w:val="NormalWeb"/>
        <w:shd w:val="clear" w:color="auto" w:fill="FFFFFF"/>
        <w:rPr>
          <w:rFonts w:ascii="Tahoma" w:hAnsi="Tahoma" w:cs="Tahoma"/>
          <w:color w:val="000000"/>
          <w:sz w:val="40"/>
          <w:szCs w:val="40"/>
        </w:rPr>
      </w:pPr>
      <w:r w:rsidRPr="00074C1A">
        <w:rPr>
          <w:rFonts w:ascii="Tahoma" w:hAnsi="Tahoma" w:cs="Tahoma"/>
          <w:color w:val="000000"/>
          <w:sz w:val="40"/>
          <w:szCs w:val="40"/>
        </w:rPr>
        <w:t>Every vocation is a “diamond in the rough” that needs to be polished, worked, shaped on every side.</w:t>
      </w:r>
    </w:p>
    <w:p w14:paraId="6E5FAA6E" w14:textId="77777777" w:rsidR="00074C1A" w:rsidRPr="00074C1A" w:rsidRDefault="00074C1A" w:rsidP="00074C1A">
      <w:pPr>
        <w:pStyle w:val="NormalWeb"/>
        <w:shd w:val="clear" w:color="auto" w:fill="FFFFFF"/>
        <w:rPr>
          <w:rFonts w:ascii="Tahoma" w:hAnsi="Tahoma" w:cs="Tahoma"/>
          <w:color w:val="000000"/>
          <w:sz w:val="40"/>
          <w:szCs w:val="40"/>
        </w:rPr>
      </w:pPr>
      <w:r w:rsidRPr="00074C1A">
        <w:rPr>
          <w:rFonts w:ascii="Tahoma" w:hAnsi="Tahoma" w:cs="Tahoma"/>
          <w:color w:val="000000"/>
          <w:sz w:val="40"/>
          <w:szCs w:val="40"/>
        </w:rPr>
        <w:t>A good priest, sister or nun, must above all else be a man, a woman who is formed, shaped by the Lord’s grace, people who are aware of their own limitations, and willing to lead a life of prayer, of dedicated witness to the Gospel.</w:t>
      </w:r>
    </w:p>
    <w:p w14:paraId="671A1DDE" w14:textId="77777777" w:rsidR="00074C1A" w:rsidRPr="00074C1A" w:rsidRDefault="00074C1A" w:rsidP="00074C1A">
      <w:pPr>
        <w:pStyle w:val="NormalWeb"/>
        <w:shd w:val="clear" w:color="auto" w:fill="FFFFFF"/>
        <w:rPr>
          <w:rFonts w:ascii="Tahoma" w:hAnsi="Tahoma" w:cs="Tahoma"/>
          <w:color w:val="000000"/>
          <w:sz w:val="40"/>
          <w:szCs w:val="40"/>
        </w:rPr>
      </w:pPr>
      <w:r w:rsidRPr="00074C1A">
        <w:rPr>
          <w:rFonts w:ascii="Tahoma" w:hAnsi="Tahoma" w:cs="Tahoma"/>
          <w:color w:val="000000"/>
          <w:sz w:val="40"/>
          <w:szCs w:val="40"/>
        </w:rPr>
        <w:t>Beginning in the seminary and the novitiate, their preparation must be developed integrally, in direct contact with the lives of other people. This is essential.</w:t>
      </w:r>
    </w:p>
    <w:p w14:paraId="6FF8BAAB" w14:textId="77777777" w:rsidR="00074C1A" w:rsidRPr="00074C1A" w:rsidRDefault="00074C1A" w:rsidP="00074C1A">
      <w:pPr>
        <w:pStyle w:val="NormalWeb"/>
        <w:shd w:val="clear" w:color="auto" w:fill="FFFFFF"/>
        <w:rPr>
          <w:rFonts w:ascii="Tahoma" w:hAnsi="Tahoma" w:cs="Tahoma"/>
          <w:color w:val="000000"/>
          <w:sz w:val="40"/>
          <w:szCs w:val="40"/>
        </w:rPr>
      </w:pPr>
      <w:r w:rsidRPr="00074C1A">
        <w:rPr>
          <w:rFonts w:ascii="Tahoma" w:hAnsi="Tahoma" w:cs="Tahoma"/>
          <w:color w:val="000000"/>
          <w:sz w:val="40"/>
          <w:szCs w:val="40"/>
        </w:rPr>
        <w:t>Formation does not end at a certain moment, but continues throughout life, integrating the person intellectually, humanly, affectively, spiritually.</w:t>
      </w:r>
    </w:p>
    <w:p w14:paraId="341E16FA" w14:textId="77777777" w:rsidR="00074C1A" w:rsidRPr="00074C1A" w:rsidRDefault="00074C1A" w:rsidP="00074C1A">
      <w:pPr>
        <w:pStyle w:val="NormalWeb"/>
        <w:shd w:val="clear" w:color="auto" w:fill="FFFFFF"/>
        <w:rPr>
          <w:rFonts w:ascii="Tahoma" w:hAnsi="Tahoma" w:cs="Tahoma"/>
          <w:color w:val="000000"/>
          <w:sz w:val="40"/>
          <w:szCs w:val="40"/>
        </w:rPr>
      </w:pPr>
      <w:bookmarkStart w:id="0" w:name="_gjdgxs"/>
      <w:bookmarkEnd w:id="0"/>
      <w:r w:rsidRPr="00074C1A">
        <w:rPr>
          <w:rFonts w:ascii="Tahoma" w:hAnsi="Tahoma" w:cs="Tahoma"/>
          <w:color w:val="000000"/>
          <w:sz w:val="40"/>
          <w:szCs w:val="40"/>
        </w:rPr>
        <w:t>There’s also preparation to live in community - life in community is so enriching, even though it can be difficult at times.</w:t>
      </w:r>
    </w:p>
    <w:p w14:paraId="01643B2F" w14:textId="77777777" w:rsidR="00074C1A" w:rsidRPr="00074C1A" w:rsidRDefault="00074C1A" w:rsidP="00074C1A">
      <w:pPr>
        <w:pStyle w:val="NormalWeb"/>
        <w:shd w:val="clear" w:color="auto" w:fill="FFFFFF"/>
        <w:rPr>
          <w:rFonts w:ascii="Tahoma" w:hAnsi="Tahoma" w:cs="Tahoma"/>
          <w:color w:val="000000"/>
          <w:sz w:val="40"/>
          <w:szCs w:val="40"/>
        </w:rPr>
      </w:pPr>
      <w:r w:rsidRPr="00074C1A">
        <w:rPr>
          <w:rFonts w:ascii="Tahoma" w:hAnsi="Tahoma" w:cs="Tahoma"/>
          <w:color w:val="000000"/>
          <w:sz w:val="40"/>
          <w:szCs w:val="40"/>
        </w:rPr>
        <w:t>Living together is not the same as living in community.</w:t>
      </w:r>
    </w:p>
    <w:p w14:paraId="7D3F1CB0" w14:textId="77777777" w:rsidR="00074C1A" w:rsidRPr="00074C1A" w:rsidRDefault="00074C1A" w:rsidP="00074C1A">
      <w:pPr>
        <w:pStyle w:val="NormalWeb"/>
        <w:shd w:val="clear" w:color="auto" w:fill="FFFFFF"/>
        <w:rPr>
          <w:rFonts w:ascii="Tahoma" w:hAnsi="Tahoma" w:cs="Tahoma"/>
          <w:color w:val="000000"/>
          <w:sz w:val="40"/>
          <w:szCs w:val="40"/>
        </w:rPr>
      </w:pPr>
      <w:r w:rsidRPr="00074C1A">
        <w:rPr>
          <w:rFonts w:ascii="Tahoma" w:hAnsi="Tahoma" w:cs="Tahoma"/>
          <w:color w:val="000000"/>
          <w:sz w:val="40"/>
          <w:szCs w:val="40"/>
        </w:rPr>
        <w:t>Let us pray that men and women religious, and seminarians, grow in their own vocational journey through human, pastoral, spiritual and community formation, that leads them to be credible witnesses of the Gospel.</w:t>
      </w:r>
    </w:p>
    <w:p w14:paraId="3FFC2BBA" w14:textId="77777777" w:rsidR="001A734D" w:rsidRDefault="001A734D" w:rsidP="00074C1A">
      <w:pPr>
        <w:spacing w:after="0"/>
      </w:pPr>
    </w:p>
    <w:sectPr w:rsidR="001A734D" w:rsidSect="00074C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1A"/>
    <w:rsid w:val="00074C1A"/>
    <w:rsid w:val="001A7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0A56"/>
  <w15:chartTrackingRefBased/>
  <w15:docId w15:val="{BCAE6161-56FC-493F-96EF-226CA657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C1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74C1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74C1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74C1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74C1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74C1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4C1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4C1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4C1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C1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74C1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74C1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74C1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74C1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74C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4C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4C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4C1A"/>
    <w:rPr>
      <w:rFonts w:eastAsiaTheme="majorEastAsia" w:cstheme="majorBidi"/>
      <w:color w:val="272727" w:themeColor="text1" w:themeTint="D8"/>
    </w:rPr>
  </w:style>
  <w:style w:type="paragraph" w:styleId="Title">
    <w:name w:val="Title"/>
    <w:basedOn w:val="Normal"/>
    <w:next w:val="Normal"/>
    <w:link w:val="TitleChar"/>
    <w:uiPriority w:val="10"/>
    <w:qFormat/>
    <w:rsid w:val="00074C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4C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4C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4C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4C1A"/>
    <w:pPr>
      <w:spacing w:before="160"/>
      <w:jc w:val="center"/>
    </w:pPr>
    <w:rPr>
      <w:i/>
      <w:iCs/>
      <w:color w:val="404040" w:themeColor="text1" w:themeTint="BF"/>
    </w:rPr>
  </w:style>
  <w:style w:type="character" w:customStyle="1" w:styleId="QuoteChar">
    <w:name w:val="Quote Char"/>
    <w:basedOn w:val="DefaultParagraphFont"/>
    <w:link w:val="Quote"/>
    <w:uiPriority w:val="29"/>
    <w:rsid w:val="00074C1A"/>
    <w:rPr>
      <w:i/>
      <w:iCs/>
      <w:color w:val="404040" w:themeColor="text1" w:themeTint="BF"/>
    </w:rPr>
  </w:style>
  <w:style w:type="paragraph" w:styleId="ListParagraph">
    <w:name w:val="List Paragraph"/>
    <w:basedOn w:val="Normal"/>
    <w:uiPriority w:val="34"/>
    <w:qFormat/>
    <w:rsid w:val="00074C1A"/>
    <w:pPr>
      <w:ind w:left="720"/>
      <w:contextualSpacing/>
    </w:pPr>
  </w:style>
  <w:style w:type="character" w:styleId="IntenseEmphasis">
    <w:name w:val="Intense Emphasis"/>
    <w:basedOn w:val="DefaultParagraphFont"/>
    <w:uiPriority w:val="21"/>
    <w:qFormat/>
    <w:rsid w:val="00074C1A"/>
    <w:rPr>
      <w:i/>
      <w:iCs/>
      <w:color w:val="2F5496" w:themeColor="accent1" w:themeShade="BF"/>
    </w:rPr>
  </w:style>
  <w:style w:type="paragraph" w:styleId="IntenseQuote">
    <w:name w:val="Intense Quote"/>
    <w:basedOn w:val="Normal"/>
    <w:next w:val="Normal"/>
    <w:link w:val="IntenseQuoteChar"/>
    <w:uiPriority w:val="30"/>
    <w:qFormat/>
    <w:rsid w:val="00074C1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74C1A"/>
    <w:rPr>
      <w:i/>
      <w:iCs/>
      <w:color w:val="2F5496" w:themeColor="accent1" w:themeShade="BF"/>
    </w:rPr>
  </w:style>
  <w:style w:type="character" w:styleId="IntenseReference">
    <w:name w:val="Intense Reference"/>
    <w:basedOn w:val="DefaultParagraphFont"/>
    <w:uiPriority w:val="32"/>
    <w:qFormat/>
    <w:rsid w:val="00074C1A"/>
    <w:rPr>
      <w:b/>
      <w:bCs/>
      <w:smallCaps/>
      <w:color w:val="2F5496" w:themeColor="accent1" w:themeShade="BF"/>
      <w:spacing w:val="5"/>
    </w:rPr>
  </w:style>
  <w:style w:type="paragraph" w:styleId="NormalWeb">
    <w:name w:val="Normal (Web)"/>
    <w:basedOn w:val="Normal"/>
    <w:uiPriority w:val="99"/>
    <w:semiHidden/>
    <w:unhideWhenUsed/>
    <w:rsid w:val="00074C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2</cp:revision>
  <cp:lastPrinted>2024-05-09T17:27:00Z</cp:lastPrinted>
  <dcterms:created xsi:type="dcterms:W3CDTF">2024-05-09T17:28:00Z</dcterms:created>
  <dcterms:modified xsi:type="dcterms:W3CDTF">2024-05-09T17:28:00Z</dcterms:modified>
</cp:coreProperties>
</file>